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992F8" w14:textId="116E575B" w:rsidR="00A5121E" w:rsidRDefault="00A5121E" w:rsidP="007A6CF8">
      <w:r>
        <w:t>I meet—it does have a qualified solvency advocate.</w:t>
      </w:r>
      <w:r w:rsidR="00B07CDA">
        <w:t xml:space="preserve"> No definition of what it is</w:t>
      </w:r>
    </w:p>
    <w:p w14:paraId="47E81666" w14:textId="77777777" w:rsidR="00A5121E" w:rsidRDefault="00A5121E" w:rsidP="007A6CF8"/>
    <w:p w14:paraId="5567E60A" w14:textId="7D80DCE2" w:rsidR="00BD518C" w:rsidRDefault="00BD518C" w:rsidP="007A6CF8">
      <w:r>
        <w:t xml:space="preserve">Counter interp: the neg doesn’t need a qualified solvency advocate </w:t>
      </w:r>
      <w:r w:rsidR="007A6CF8">
        <w:t>that says we only ought to restrict that speech but not other types of speech if they read a CP that only restricts one type of speech.</w:t>
      </w:r>
    </w:p>
    <w:p w14:paraId="53A6C044" w14:textId="5A19EDF5" w:rsidR="007A6CF8" w:rsidRDefault="004443F7" w:rsidP="007A6CF8">
      <w:r>
        <w:t>1. ground. their interp would make negating basically impossible on this topic</w:t>
      </w:r>
    </w:p>
    <w:p w14:paraId="4EEBE5F6" w14:textId="0C755A0F" w:rsidR="004443F7" w:rsidRDefault="004443F7" w:rsidP="007A6CF8">
      <w:r>
        <w:t>O/W:</w:t>
      </w:r>
    </w:p>
    <w:p w14:paraId="2FCAA6FF" w14:textId="3987651D" w:rsidR="004443F7" w:rsidRDefault="004443F7" w:rsidP="007A6CF8">
      <w:r>
        <w:t>A. strength of link</w:t>
      </w:r>
    </w:p>
    <w:p w14:paraId="0D0CA7A0" w14:textId="1A3EE806" w:rsidR="004443F7" w:rsidRDefault="004443F7" w:rsidP="007A6CF8">
      <w:r>
        <w:t>B. Prob</w:t>
      </w:r>
    </w:p>
    <w:p w14:paraId="1335C90B" w14:textId="1F3852C9" w:rsidR="00B07CDA" w:rsidRDefault="00B07CDA" w:rsidP="007A6CF8">
      <w:r>
        <w:t>2. education—forced to become my own advocate</w:t>
      </w:r>
    </w:p>
    <w:p w14:paraId="31623281" w14:textId="77777777" w:rsidR="00B07CDA" w:rsidRDefault="00B07CDA" w:rsidP="007A6CF8"/>
    <w:p w14:paraId="4ECCAD47" w14:textId="77777777" w:rsidR="00B07CDA" w:rsidRDefault="00B07CDA" w:rsidP="007A6CF8"/>
    <w:p w14:paraId="1D2068D8" w14:textId="77777777" w:rsidR="00B07CDA" w:rsidRDefault="00B07CDA" w:rsidP="007A6CF8"/>
    <w:p w14:paraId="7F62D718" w14:textId="77777777" w:rsidR="00B07CDA" w:rsidRDefault="00B07CDA" w:rsidP="007A6CF8"/>
    <w:p w14:paraId="0DE2AF81" w14:textId="77777777" w:rsidR="00B07CDA" w:rsidRPr="00F601E6" w:rsidRDefault="00B07CDA" w:rsidP="007A6CF8">
      <w:bookmarkStart w:id="0" w:name="_GoBack"/>
      <w:bookmarkEnd w:id="0"/>
    </w:p>
    <w:sectPr w:rsidR="00B07CDA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04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VerbatimMac" w:val="True"/>
    <w:docVar w:name="VerbatimVersion" w:val="5.0"/>
  </w:docVars>
  <w:rsids>
    <w:rsidRoot w:val="00E64443"/>
    <w:rsid w:val="000029E3"/>
    <w:rsid w:val="000029E8"/>
    <w:rsid w:val="00004225"/>
    <w:rsid w:val="000066CA"/>
    <w:rsid w:val="00007264"/>
    <w:rsid w:val="000076A9"/>
    <w:rsid w:val="00013AF1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554A0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4C02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3DBF"/>
    <w:rsid w:val="004348DC"/>
    <w:rsid w:val="00434921"/>
    <w:rsid w:val="00442018"/>
    <w:rsid w:val="004443F7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47126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60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A6CF8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121E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07CDA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D518C"/>
    <w:rsid w:val="00BE6472"/>
    <w:rsid w:val="00BF29B8"/>
    <w:rsid w:val="00BF46EA"/>
    <w:rsid w:val="00C07769"/>
    <w:rsid w:val="00C07D05"/>
    <w:rsid w:val="00C10856"/>
    <w:rsid w:val="00C12BE5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955DE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6E73"/>
    <w:rsid w:val="00E57B79"/>
    <w:rsid w:val="00E63419"/>
    <w:rsid w:val="00E64443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5BD9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64443"/>
    <w:pPr>
      <w:spacing w:after="160" w:line="259" w:lineRule="auto"/>
    </w:pPr>
    <w:rPr>
      <w:rFonts w:ascii="Times New Roman" w:hAnsi="Times New Roman" w:cs="Times New Roman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E64443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E64443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E64443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E64443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E6444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64443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E64443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E64443"/>
    <w:rPr>
      <w:rFonts w:ascii="Times New Roman" w:eastAsiaTheme="majorEastAsia" w:hAnsi="Times New Roman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E64443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E64443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E64443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E64443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E64443"/>
    <w:rPr>
      <w:rFonts w:ascii="Times New Roman" w:hAnsi="Times New Roman" w:cs="Times New Roman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E64443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E64443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4443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4443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64443"/>
    <w:pPr>
      <w:spacing w:after="160" w:line="259" w:lineRule="auto"/>
    </w:pPr>
    <w:rPr>
      <w:rFonts w:ascii="Times New Roman" w:hAnsi="Times New Roman" w:cs="Times New Roman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E64443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E64443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E64443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E64443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E6444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64443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E64443"/>
    <w:rPr>
      <w:rFonts w:ascii="Times New Roman" w:eastAsiaTheme="majorEastAsia" w:hAnsi="Times New Roman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E64443"/>
    <w:rPr>
      <w:rFonts w:ascii="Times New Roman" w:eastAsiaTheme="majorEastAsia" w:hAnsi="Times New Roman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E64443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E64443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E64443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E64443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E64443"/>
    <w:rPr>
      <w:rFonts w:ascii="Times New Roman" w:hAnsi="Times New Roman" w:cs="Times New Roman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E64443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E64443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4443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4443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ackwareham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C68104-2463-EE44-B662-F44E9739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6</TotalTime>
  <Pages>1</Pages>
  <Words>66</Words>
  <Characters>380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445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Jack Wareham</dc:creator>
  <cp:keywords>5.2</cp:keywords>
  <dc:description/>
  <cp:lastModifiedBy>Jack Wareham</cp:lastModifiedBy>
  <cp:revision>7</cp:revision>
  <dcterms:created xsi:type="dcterms:W3CDTF">2017-02-20T20:49:00Z</dcterms:created>
  <dcterms:modified xsi:type="dcterms:W3CDTF">2017-02-20T20:55:00Z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